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17AF" w14:textId="30E75A96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46E68" wp14:editId="7B0173D0">
            <wp:simplePos x="0" y="0"/>
            <wp:positionH relativeFrom="margin">
              <wp:posOffset>-635</wp:posOffset>
            </wp:positionH>
            <wp:positionV relativeFrom="paragraph">
              <wp:posOffset>-137795</wp:posOffset>
            </wp:positionV>
            <wp:extent cx="1028700" cy="1030671"/>
            <wp:effectExtent l="0" t="0" r="0" b="0"/>
            <wp:wrapNone/>
            <wp:docPr id="1189833881" name="Imagem 1" descr="Símbolos nacionais: o que são, importância, resumo - Bras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s nacionais: o que são, importância, resumo - Brasi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F7CC1" wp14:editId="19E8A1C1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986155" cy="986155"/>
            <wp:effectExtent l="0" t="0" r="4445" b="4445"/>
            <wp:wrapNone/>
            <wp:docPr id="1129354247" name="Imagem 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54247" name="Imagem 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SERVIÇO PÚBLICO FEDERAL</w:t>
      </w:r>
    </w:p>
    <w:p w14:paraId="76C18231" w14:textId="12070DB9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MINISTÉRIO DA EDUCAÇÃO</w:t>
      </w:r>
    </w:p>
    <w:p w14:paraId="78AC8809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DE UBERLÂNDIA</w:t>
      </w:r>
    </w:p>
    <w:p w14:paraId="0DEBB364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INSTITUTO DE QUÍMICA</w:t>
      </w:r>
    </w:p>
    <w:p w14:paraId="264DA905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418F">
        <w:rPr>
          <w:rFonts w:ascii="Times New Roman" w:hAnsi="Times New Roman" w:cs="Times New Roman"/>
          <w:b/>
          <w:bCs/>
        </w:rPr>
        <w:t>CÂMARA DE ORÇAMENTO</w:t>
      </w:r>
    </w:p>
    <w:p w14:paraId="6296B861" w14:textId="77777777" w:rsidR="0032312C" w:rsidRPr="0042418F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Borders>
          <w:top w:val="single" w:sz="18" w:space="0" w:color="3A3A3A" w:themeColor="background2" w:themeShade="40"/>
          <w:left w:val="single" w:sz="18" w:space="0" w:color="3A3A3A" w:themeColor="background2" w:themeShade="40"/>
          <w:bottom w:val="single" w:sz="18" w:space="0" w:color="3A3A3A" w:themeColor="background2" w:themeShade="40"/>
          <w:right w:val="single" w:sz="18" w:space="0" w:color="3A3A3A" w:themeColor="background2" w:themeShade="40"/>
          <w:insideH w:val="single" w:sz="18" w:space="0" w:color="3A3A3A" w:themeColor="background2" w:themeShade="40"/>
          <w:insideV w:val="single" w:sz="18" w:space="0" w:color="3A3A3A" w:themeColor="background2" w:themeShade="40"/>
        </w:tblBorders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678"/>
        <w:gridCol w:w="6780"/>
      </w:tblGrid>
      <w:tr w:rsidR="004A78B4" w14:paraId="768FB4DE" w14:textId="77777777" w:rsidTr="0032312C">
        <w:trPr>
          <w:cantSplit/>
        </w:trPr>
        <w:tc>
          <w:tcPr>
            <w:tcW w:w="1678" w:type="dxa"/>
            <w:shd w:val="clear" w:color="auto" w:fill="D1D1D1" w:themeFill="background2" w:themeFillShade="E6"/>
            <w:vAlign w:val="center"/>
          </w:tcPr>
          <w:p w14:paraId="5D101C65" w14:textId="3C34A63B" w:rsidR="004A78B4" w:rsidRDefault="004A78B4" w:rsidP="001F1E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9EC51" wp14:editId="439BC165">
                  <wp:extent cx="565150" cy="565150"/>
                  <wp:effectExtent l="0" t="0" r="6350" b="6350"/>
                  <wp:docPr id="842360589" name="Gráfico 1" descr="Químicos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60589" name="Gráfico 842360589" descr="Químicos com preenchimento sólid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  <w:shd w:val="clear" w:color="auto" w:fill="D1D1D1" w:themeFill="background2" w:themeFillShade="E6"/>
            <w:vAlign w:val="center"/>
          </w:tcPr>
          <w:p w14:paraId="4E1E2C20" w14:textId="6DD85CD2" w:rsidR="004A78B4" w:rsidRPr="008D705B" w:rsidRDefault="004A78B4" w:rsidP="008D705B">
            <w:pPr>
              <w:jc w:val="center"/>
              <w:rPr>
                <w:rFonts w:ascii="ADLaM Display" w:hAnsi="ADLaM Display" w:cs="ADLaM Display"/>
                <w:color w:val="595959" w:themeColor="text1" w:themeTint="A6"/>
                <w:sz w:val="40"/>
                <w:szCs w:val="40"/>
              </w:rPr>
            </w:pPr>
            <w:r w:rsidRPr="008D705B">
              <w:rPr>
                <w:rFonts w:ascii="ADLaM Display" w:hAnsi="ADLaM Display" w:cs="ADLaM Display"/>
                <w:color w:val="595959" w:themeColor="text1" w:themeTint="A6"/>
                <w:sz w:val="40"/>
                <w:szCs w:val="40"/>
              </w:rPr>
              <w:t>Formulário para solicitação de cadastro de itens no SG da UFU</w:t>
            </w:r>
          </w:p>
        </w:tc>
      </w:tr>
    </w:tbl>
    <w:p w14:paraId="1B1266C8" w14:textId="77777777" w:rsidR="00182762" w:rsidRDefault="00182762" w:rsidP="001F1EB8">
      <w:pPr>
        <w:spacing w:after="0" w:line="240" w:lineRule="auto"/>
        <w:jc w:val="center"/>
      </w:pPr>
    </w:p>
    <w:tbl>
      <w:tblPr>
        <w:tblStyle w:val="Tabelacomgrade"/>
        <w:tblW w:w="0" w:type="auto"/>
        <w:shd w:val="clear" w:color="auto" w:fill="747474" w:themeFill="background2" w:themeFillShade="80"/>
        <w:tblLook w:val="04A0" w:firstRow="1" w:lastRow="0" w:firstColumn="1" w:lastColumn="0" w:noHBand="0" w:noVBand="1"/>
      </w:tblPr>
      <w:tblGrid>
        <w:gridCol w:w="8494"/>
      </w:tblGrid>
      <w:tr w:rsidR="001F1EB8" w14:paraId="65945DBE" w14:textId="77777777" w:rsidTr="001F1EB8">
        <w:tc>
          <w:tcPr>
            <w:tcW w:w="8494" w:type="dxa"/>
            <w:shd w:val="clear" w:color="auto" w:fill="747474" w:themeFill="background2" w:themeFillShade="80"/>
          </w:tcPr>
          <w:p w14:paraId="16917724" w14:textId="76D634D5" w:rsidR="001F1EB8" w:rsidRPr="001F1EB8" w:rsidRDefault="001F1EB8" w:rsidP="001F1EB8">
            <w:pPr>
              <w:jc w:val="both"/>
              <w:rPr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Instruções iniciais</w:t>
            </w:r>
          </w:p>
        </w:tc>
      </w:tr>
      <w:tr w:rsidR="001F1EB8" w14:paraId="04EF34B5" w14:textId="77777777" w:rsidTr="001F1EB8">
        <w:tblPrEx>
          <w:shd w:val="clear" w:color="auto" w:fill="D9D9D9" w:themeFill="background1" w:themeFillShade="D9"/>
        </w:tblPrEx>
        <w:tc>
          <w:tcPr>
            <w:tcW w:w="8494" w:type="dxa"/>
            <w:shd w:val="clear" w:color="auto" w:fill="D9D9D9" w:themeFill="background1" w:themeFillShade="D9"/>
          </w:tcPr>
          <w:p w14:paraId="7B3618E1" w14:textId="77777777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8FF5C" w14:textId="10006BD9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Verificar a pré-existência do item no SG (06.05 Licitação e Compras - 06.05.99 Consultas e Relatórios - 06.05.99.71 Listagem de Produtos Cadastrados);</w:t>
            </w:r>
          </w:p>
          <w:p w14:paraId="5EE93361" w14:textId="788FB033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Verificar se o item desejado é devido ao esgotamento de um item que o IQ já havia adquirido antes. Desta forma, conferir no frasco vazio ou material danificado a descrição completa (pureza, grau de hidratação, estado de oxidação, densidade, PA, ACS, ISO,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 xml:space="preserve"> USP, grau HPLC,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tamanho, </w:t>
            </w:r>
            <w:proofErr w:type="gramStart"/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capacidade, </w:t>
            </w:r>
            <w:proofErr w:type="spellStart"/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etc</w:t>
            </w:r>
            <w:proofErr w:type="spellEnd"/>
            <w:proofErr w:type="gramEnd"/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), para facilitar na busca pelo CATMAT;</w:t>
            </w:r>
          </w:p>
          <w:p w14:paraId="3364EA9A" w14:textId="2115F237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- Procurar o número CATMAT do item desejado 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 xml:space="preserve">com a descrição 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mais próxim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ou exatamente 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mesm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do item danificado ou esgotado em (</w:t>
            </w:r>
            <w:hyperlink r:id="rId11" w:history="1">
              <w:r w:rsidRPr="001F1EB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https://catalogo.compras.gov.br/cnbs-web/busca</w:t>
              </w:r>
            </w:hyperlink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14:paraId="4188F208" w14:textId="77777777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Procurar três fornecedores que comercializam o item desejado (sites, fornecedores diretos), dar print da tela dos orçamentos e anexar ao final desse formulário;</w:t>
            </w:r>
          </w:p>
          <w:p w14:paraId="3DB9FFD0" w14:textId="77777777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A DILIC só aceitará o cadastro do item com os três orçamentos;</w:t>
            </w:r>
          </w:p>
          <w:p w14:paraId="63633B12" w14:textId="77777777" w:rsid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- A Câmara de Orçamentos só conseguirá precificar o item se ele puder ser precificado. Lembre-se: se você não encontra o item nas descrições necessárias, dificilmente ele será encontrado. </w:t>
            </w:r>
          </w:p>
          <w:p w14:paraId="4673C479" w14:textId="77777777" w:rsidR="004E6BC6" w:rsidRDefault="004E6BC6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Enviar formulário editável para: </w:t>
            </w:r>
            <w:hyperlink r:id="rId12" w:history="1">
              <w:r w:rsidRPr="00231C5F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camaraorcamentoiq@iqufu.ufu.br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Assunto: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Formulário_SG_NOME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ITEM</w:t>
            </w:r>
          </w:p>
          <w:p w14:paraId="0D6C0B03" w14:textId="3AAB6526" w:rsidR="00851909" w:rsidRPr="00C87D08" w:rsidRDefault="00851909" w:rsidP="001F1EB8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7D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P.S: </w:t>
            </w:r>
            <w:r w:rsidR="00E33239" w:rsidRPr="00C87D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após esse procedimento, </w:t>
            </w:r>
            <w:r w:rsidRPr="00C87D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 requisitante deverá também preencher o formulário para solicitação de inclusão de itens no PGC informando </w:t>
            </w:r>
            <w:r w:rsidR="00E33239" w:rsidRPr="00C87D0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quantitativo, local de entrega e outras informações pertinentes.</w:t>
            </w:r>
          </w:p>
        </w:tc>
      </w:tr>
    </w:tbl>
    <w:p w14:paraId="50EFBB2A" w14:textId="77777777" w:rsidR="00182762" w:rsidRDefault="00182762" w:rsidP="001F1EB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9A26DC" w14:textId="77777777" w:rsidR="00473611" w:rsidRDefault="00473611" w:rsidP="001F1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606"/>
        <w:gridCol w:w="2976"/>
        <w:gridCol w:w="4912"/>
      </w:tblGrid>
      <w:tr w:rsidR="00473611" w14:paraId="5967A047" w14:textId="77777777" w:rsidTr="009A356C">
        <w:trPr>
          <w:trHeight w:val="204"/>
        </w:trPr>
        <w:tc>
          <w:tcPr>
            <w:tcW w:w="606" w:type="dxa"/>
            <w:shd w:val="clear" w:color="auto" w:fill="E8E8E8" w:themeFill="background2"/>
          </w:tcPr>
          <w:p w14:paraId="5F9404CE" w14:textId="542FBB28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62BE019" wp14:editId="4439470A">
                  <wp:extent cx="177800" cy="177800"/>
                  <wp:effectExtent l="0" t="0" r="0" b="0"/>
                  <wp:docPr id="819799550" name="Gráfico 1" descr="Homem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99550" name="Gráfico 819799550" descr="Homem com preenchimento sólido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5A3F128C" w14:textId="7ED2FBB2" w:rsidR="00685483" w:rsidRPr="00D90029" w:rsidRDefault="00685483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 xml:space="preserve">Nome </w:t>
            </w:r>
            <w:r w:rsidR="00182762" w:rsidRPr="00D90029"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requisitante</w:t>
            </w:r>
            <w:r w:rsidR="000F38D9" w:rsidRPr="00D900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912" w:type="dxa"/>
            <w:shd w:val="clear" w:color="auto" w:fill="auto"/>
          </w:tcPr>
          <w:p w14:paraId="40B77746" w14:textId="217DDB4D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11" w14:paraId="08F0D13F" w14:textId="77777777" w:rsidTr="009A356C">
        <w:tc>
          <w:tcPr>
            <w:tcW w:w="606" w:type="dxa"/>
            <w:shd w:val="clear" w:color="auto" w:fill="E8E8E8" w:themeFill="background2"/>
          </w:tcPr>
          <w:p w14:paraId="48387B5A" w14:textId="15FEEC08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FB1A214" wp14:editId="540EE47F">
                  <wp:extent cx="190500" cy="190500"/>
                  <wp:effectExtent l="0" t="0" r="0" b="0"/>
                  <wp:docPr id="1661367467" name="Gráfico 2" descr="Laptop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67467" name="Gráfico 1661367467" descr="Laptop estrutura de tópicos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0D26BE18" w14:textId="7F0EC742" w:rsidR="00685483" w:rsidRPr="00D90029" w:rsidRDefault="00685483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 xml:space="preserve">Nome </w:t>
            </w:r>
            <w:r w:rsidR="00182762" w:rsidRPr="00D90029">
              <w:rPr>
                <w:rFonts w:ascii="Times New Roman" w:hAnsi="Times New Roman" w:cs="Times New Roman"/>
                <w:sz w:val="16"/>
                <w:szCs w:val="16"/>
              </w:rPr>
              <w:t>do item</w:t>
            </w:r>
            <w:r w:rsidR="000F38D9" w:rsidRPr="00D900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912" w:type="dxa"/>
            <w:shd w:val="clear" w:color="auto" w:fill="auto"/>
          </w:tcPr>
          <w:p w14:paraId="225744A2" w14:textId="3A0CE955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11" w14:paraId="7E9F61F5" w14:textId="77777777" w:rsidTr="009A356C">
        <w:tc>
          <w:tcPr>
            <w:tcW w:w="606" w:type="dxa"/>
            <w:shd w:val="clear" w:color="auto" w:fill="E8E8E8" w:themeFill="background2"/>
          </w:tcPr>
          <w:p w14:paraId="0930C3D9" w14:textId="37F8C503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DAAD682" wp14:editId="542500BF">
                  <wp:extent cx="196850" cy="196850"/>
                  <wp:effectExtent l="0" t="0" r="0" b="0"/>
                  <wp:docPr id="1356262807" name="Gráfico 3" descr="Assinatura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62807" name="Gráfico 1356262807" descr="Assinatura estrutura de tópicos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6CFE3874" w14:textId="74FF28E2" w:rsidR="00685483" w:rsidRPr="00D90029" w:rsidRDefault="00685483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Número CATMAT</w:t>
            </w:r>
            <w:r w:rsidR="000F38D9" w:rsidRPr="00D900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912" w:type="dxa"/>
            <w:shd w:val="clear" w:color="auto" w:fill="auto"/>
          </w:tcPr>
          <w:p w14:paraId="6FC89F97" w14:textId="1C603D38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38" w14:paraId="6EC6953D" w14:textId="77777777" w:rsidTr="009A356C">
        <w:tc>
          <w:tcPr>
            <w:tcW w:w="606" w:type="dxa"/>
            <w:shd w:val="clear" w:color="auto" w:fill="E8E8E8" w:themeFill="background2"/>
          </w:tcPr>
          <w:p w14:paraId="48D8D67C" w14:textId="555CC462" w:rsidR="00766838" w:rsidRPr="00D542B3" w:rsidRDefault="00766838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2E6BABE" wp14:editId="0C4FF4E0">
                  <wp:extent cx="228600" cy="228600"/>
                  <wp:effectExtent l="0" t="0" r="0" b="0"/>
                  <wp:docPr id="1760080901" name="Gráfico 4" descr="Pesos Desiguais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80901" name="Gráfico 1760080901" descr="Pesos Desiguais estrutura de tópicos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41A940AB" w14:textId="6208D667" w:rsidR="00766838" w:rsidRPr="00D90029" w:rsidRDefault="00766838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Unidade (grama, litro, unidade,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caixa,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12" w:type="dxa"/>
            <w:shd w:val="clear" w:color="auto" w:fill="auto"/>
          </w:tcPr>
          <w:p w14:paraId="1522AFFF" w14:textId="77777777" w:rsidR="00766838" w:rsidRPr="00D90029" w:rsidRDefault="00766838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11" w14:paraId="21D7D539" w14:textId="77777777" w:rsidTr="009A356C">
        <w:trPr>
          <w:trHeight w:val="278"/>
        </w:trPr>
        <w:tc>
          <w:tcPr>
            <w:tcW w:w="606" w:type="dxa"/>
            <w:shd w:val="clear" w:color="auto" w:fill="E8E8E8" w:themeFill="background2"/>
          </w:tcPr>
          <w:p w14:paraId="6804599D" w14:textId="4CB0B636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24B2689" wp14:editId="782B216F">
                  <wp:extent cx="203200" cy="203200"/>
                  <wp:effectExtent l="0" t="0" r="6350" b="6350"/>
                  <wp:docPr id="913259934" name="Gráfico 4" descr="Livro abert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59934" name="Gráfico 913259934" descr="Livro aberto estrutura de tópicos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6F03CA1B" w14:textId="7BD05451" w:rsidR="00685483" w:rsidRPr="00D90029" w:rsidRDefault="00685483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Descrição completa do CATMAT</w:t>
            </w:r>
            <w:r w:rsidR="000F38D9" w:rsidRPr="00D900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912" w:type="dxa"/>
            <w:shd w:val="clear" w:color="auto" w:fill="auto"/>
          </w:tcPr>
          <w:p w14:paraId="7F6D5EB9" w14:textId="331950EE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11" w14:paraId="136BB1AA" w14:textId="77777777" w:rsidTr="009A356C">
        <w:tc>
          <w:tcPr>
            <w:tcW w:w="606" w:type="dxa"/>
            <w:shd w:val="clear" w:color="auto" w:fill="E8E8E8" w:themeFill="background2"/>
          </w:tcPr>
          <w:p w14:paraId="4E35CB41" w14:textId="663D7AF2" w:rsidR="00D90029" w:rsidRPr="00D542B3" w:rsidRDefault="00D90029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FA27C90" wp14:editId="1FA261B6">
                  <wp:extent cx="247650" cy="247650"/>
                  <wp:effectExtent l="0" t="0" r="0" b="0"/>
                  <wp:docPr id="137128702" name="Gráfico 1" descr="Frasc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8702" name="Gráfico 137128702" descr="Frasco estrutura de tópicos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00C36A93" w14:textId="719DD371" w:rsidR="00D90029" w:rsidRPr="00D90029" w:rsidRDefault="00D90029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Descrição completa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 xml:space="preserve"> (se houver)</w:t>
            </w:r>
            <w:r w:rsidRPr="00D90029">
              <w:rPr>
                <w:rFonts w:ascii="Times New Roman" w:hAnsi="Times New Roman" w:cs="Times New Roman"/>
                <w:sz w:val="16"/>
                <w:szCs w:val="16"/>
              </w:rPr>
              <w:t xml:space="preserve"> do item esgotado ou danificado nos laboratórios ou almoxarifado do IQ (frasco, unidade, </w:t>
            </w:r>
            <w:proofErr w:type="gramStart"/>
            <w:r w:rsidRPr="00D90029">
              <w:rPr>
                <w:rFonts w:ascii="Times New Roman" w:hAnsi="Times New Roman" w:cs="Times New Roman"/>
                <w:sz w:val="16"/>
                <w:szCs w:val="16"/>
              </w:rPr>
              <w:t xml:space="preserve">pureza, </w:t>
            </w:r>
            <w:proofErr w:type="spellStart"/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etc</w:t>
            </w:r>
            <w:proofErr w:type="spellEnd"/>
            <w:proofErr w:type="gramEnd"/>
            <w:r w:rsidRPr="00D900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12" w:type="dxa"/>
            <w:shd w:val="clear" w:color="auto" w:fill="auto"/>
          </w:tcPr>
          <w:p w14:paraId="63DC3F0D" w14:textId="2B666B43" w:rsidR="006B6554" w:rsidRPr="00D90029" w:rsidRDefault="006B6554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38" w14:paraId="76BA240C" w14:textId="77777777" w:rsidTr="009A356C">
        <w:tc>
          <w:tcPr>
            <w:tcW w:w="606" w:type="dxa"/>
            <w:shd w:val="clear" w:color="auto" w:fill="E8E8E8" w:themeFill="background2"/>
          </w:tcPr>
          <w:p w14:paraId="18B54E20" w14:textId="2E8722E9" w:rsidR="006B6554" w:rsidRDefault="009A356C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1531F63" wp14:editId="3CE7CB2B">
                  <wp:extent cx="152400" cy="152400"/>
                  <wp:effectExtent l="0" t="0" r="0" b="0"/>
                  <wp:docPr id="148702757" name="Gráfico 5" descr="Ponto de interrogaçã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2757" name="Gráfico 148702757" descr="Ponto de interrogação com preenchimento sólido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E8E8E8" w:themeFill="background2"/>
          </w:tcPr>
          <w:p w14:paraId="7E82F218" w14:textId="2D0BDD6D" w:rsidR="006B6554" w:rsidRPr="00D90029" w:rsidRDefault="006B6554" w:rsidP="00473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 o item for novo, justificar necessidade:</w:t>
            </w:r>
          </w:p>
        </w:tc>
        <w:tc>
          <w:tcPr>
            <w:tcW w:w="4912" w:type="dxa"/>
            <w:shd w:val="clear" w:color="auto" w:fill="auto"/>
          </w:tcPr>
          <w:p w14:paraId="008E8612" w14:textId="77777777" w:rsidR="006B6554" w:rsidRPr="00D90029" w:rsidRDefault="006B6554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E21303" w14:textId="77777777" w:rsidR="00685483" w:rsidRDefault="00685483" w:rsidP="0032312C">
      <w:pPr>
        <w:spacing w:after="0" w:line="240" w:lineRule="auto"/>
        <w:jc w:val="center"/>
      </w:pPr>
    </w:p>
    <w:p w14:paraId="1DB81F46" w14:textId="2035FAA6" w:rsidR="0032312C" w:rsidRDefault="0032312C" w:rsidP="0032312C">
      <w:pPr>
        <w:spacing w:after="0" w:line="240" w:lineRule="auto"/>
        <w:jc w:val="center"/>
      </w:pPr>
      <w:r>
        <w:t>ANEXO 1</w:t>
      </w:r>
    </w:p>
    <w:p w14:paraId="69BA48DD" w14:textId="00AC288E" w:rsidR="0032312C" w:rsidRDefault="0032312C" w:rsidP="0032312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(comprovante da existência do item comercializado em site ou fornecedores)</w:t>
      </w:r>
    </w:p>
    <w:p w14:paraId="3C7AB68B" w14:textId="77777777" w:rsidR="0032312C" w:rsidRPr="0032312C" w:rsidRDefault="0032312C" w:rsidP="0032312C">
      <w:pPr>
        <w:spacing w:after="0" w:line="240" w:lineRule="auto"/>
        <w:jc w:val="center"/>
        <w:rPr>
          <w:sz w:val="20"/>
          <w:szCs w:val="20"/>
        </w:rPr>
      </w:pPr>
    </w:p>
    <w:p w14:paraId="38C9B679" w14:textId="721C5B95" w:rsidR="0032312C" w:rsidRDefault="0032312C" w:rsidP="0032312C">
      <w:pPr>
        <w:spacing w:after="0" w:line="240" w:lineRule="auto"/>
        <w:jc w:val="center"/>
      </w:pPr>
      <w:r>
        <w:t>ANEXO 2</w:t>
      </w:r>
    </w:p>
    <w:p w14:paraId="66ADE8A4" w14:textId="77777777" w:rsidR="0032312C" w:rsidRDefault="0032312C" w:rsidP="0032312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(comprovante da existência do item comercializado em site ou fornecedores)</w:t>
      </w:r>
    </w:p>
    <w:p w14:paraId="11834BD7" w14:textId="77777777" w:rsidR="0032312C" w:rsidRDefault="0032312C" w:rsidP="0032312C">
      <w:pPr>
        <w:spacing w:after="0" w:line="240" w:lineRule="auto"/>
        <w:jc w:val="center"/>
      </w:pPr>
    </w:p>
    <w:p w14:paraId="22F8F8B2" w14:textId="71316596" w:rsidR="0032312C" w:rsidRDefault="0032312C" w:rsidP="0032312C">
      <w:pPr>
        <w:spacing w:after="0" w:line="240" w:lineRule="auto"/>
        <w:jc w:val="center"/>
      </w:pPr>
      <w:r>
        <w:t>ANEXO 3</w:t>
      </w:r>
    </w:p>
    <w:p w14:paraId="3B541B03" w14:textId="7662A578" w:rsidR="007E6667" w:rsidRPr="007E6667" w:rsidRDefault="0032312C" w:rsidP="00C87D08">
      <w:pPr>
        <w:spacing w:after="0" w:line="240" w:lineRule="auto"/>
        <w:jc w:val="center"/>
      </w:pPr>
      <w:r>
        <w:rPr>
          <w:sz w:val="20"/>
          <w:szCs w:val="20"/>
        </w:rPr>
        <w:t>(comprovante da existência do item comercializado em site ou fornecedores)</w:t>
      </w:r>
    </w:p>
    <w:sectPr w:rsidR="007E6667" w:rsidRPr="007E6667" w:rsidSect="00D973CD"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7EE7" w14:textId="77777777" w:rsidR="00A24426" w:rsidRDefault="00A24426" w:rsidP="007E6667">
      <w:pPr>
        <w:spacing w:after="0" w:line="240" w:lineRule="auto"/>
      </w:pPr>
      <w:r>
        <w:separator/>
      </w:r>
    </w:p>
  </w:endnote>
  <w:endnote w:type="continuationSeparator" w:id="0">
    <w:p w14:paraId="371B1464" w14:textId="77777777" w:rsidR="00A24426" w:rsidRDefault="00A24426" w:rsidP="007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6190" w14:textId="5B0D3EDE" w:rsidR="007E6667" w:rsidRDefault="007E6667" w:rsidP="007E6667">
    <w:pPr>
      <w:pStyle w:val="Rodap"/>
      <w:jc w:val="center"/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</w:pPr>
    <w:r w:rsidRPr="007E666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8ABF77F" wp14:editId="545ABDA5">
          <wp:simplePos x="0" y="0"/>
          <wp:positionH relativeFrom="column">
            <wp:posOffset>-813435</wp:posOffset>
          </wp:positionH>
          <wp:positionV relativeFrom="paragraph">
            <wp:posOffset>-44450</wp:posOffset>
          </wp:positionV>
          <wp:extent cx="1682750" cy="833120"/>
          <wp:effectExtent l="0" t="0" r="0" b="5080"/>
          <wp:wrapNone/>
          <wp:docPr id="1848690438" name="Imagem 3" descr="Logotipo da FA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 da FAC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D83DC" w14:textId="43958B49" w:rsidR="007E6667" w:rsidRPr="007E6667" w:rsidRDefault="007E6667" w:rsidP="007E6667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Campus Santa Mônica - Bloco 1D</w:t>
    </w:r>
    <w:r w:rsidRPr="007E6667">
      <w:rPr>
        <w:rFonts w:ascii="Times New Roman" w:hAnsi="Times New Roman" w:cs="Times New Roman"/>
        <w:color w:val="172938"/>
        <w:sz w:val="20"/>
        <w:szCs w:val="20"/>
      </w:rPr>
      <w:br/>
    </w: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Av. João Naves de Ávila - 2121 - Bloco 1D - Bairro Santa Mônica</w:t>
    </w:r>
    <w:r w:rsidRPr="007E6667">
      <w:rPr>
        <w:rFonts w:ascii="Times New Roman" w:hAnsi="Times New Roman" w:cs="Times New Roman"/>
        <w:color w:val="172938"/>
        <w:sz w:val="20"/>
        <w:szCs w:val="20"/>
      </w:rPr>
      <w:br/>
    </w: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Uberlândia - MG - CEP 38400-902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7673" w14:textId="77777777" w:rsidR="00A24426" w:rsidRDefault="00A24426" w:rsidP="007E6667">
      <w:pPr>
        <w:spacing w:after="0" w:line="240" w:lineRule="auto"/>
      </w:pPr>
      <w:r>
        <w:separator/>
      </w:r>
    </w:p>
  </w:footnote>
  <w:footnote w:type="continuationSeparator" w:id="0">
    <w:p w14:paraId="048A8E09" w14:textId="77777777" w:rsidR="00A24426" w:rsidRDefault="00A24426" w:rsidP="007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C0A"/>
    <w:multiLevelType w:val="hybridMultilevel"/>
    <w:tmpl w:val="6B5E79E6"/>
    <w:lvl w:ilvl="0" w:tplc="A9CEC22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zsjQzNAYiAxNLQyUdpeDU4uLM/DyQAuNaADyyjqgsAAAA"/>
  </w:docVars>
  <w:rsids>
    <w:rsidRoot w:val="00685483"/>
    <w:rsid w:val="00021FC3"/>
    <w:rsid w:val="000F38D9"/>
    <w:rsid w:val="00182762"/>
    <w:rsid w:val="001F1EB8"/>
    <w:rsid w:val="00322284"/>
    <w:rsid w:val="0032312C"/>
    <w:rsid w:val="00473611"/>
    <w:rsid w:val="004A78B4"/>
    <w:rsid w:val="004E6BC6"/>
    <w:rsid w:val="005D043E"/>
    <w:rsid w:val="00685483"/>
    <w:rsid w:val="006B6554"/>
    <w:rsid w:val="0070567F"/>
    <w:rsid w:val="00766838"/>
    <w:rsid w:val="007E6667"/>
    <w:rsid w:val="00832906"/>
    <w:rsid w:val="00851909"/>
    <w:rsid w:val="008D705B"/>
    <w:rsid w:val="009A356C"/>
    <w:rsid w:val="009F6369"/>
    <w:rsid w:val="00A07B2A"/>
    <w:rsid w:val="00A24426"/>
    <w:rsid w:val="00BC1EF7"/>
    <w:rsid w:val="00C87D08"/>
    <w:rsid w:val="00CC0CD6"/>
    <w:rsid w:val="00D1161E"/>
    <w:rsid w:val="00D542B3"/>
    <w:rsid w:val="00D90029"/>
    <w:rsid w:val="00D973CD"/>
    <w:rsid w:val="00E247DB"/>
    <w:rsid w:val="00E33239"/>
    <w:rsid w:val="00E65DC6"/>
    <w:rsid w:val="00E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10A13"/>
  <w15:chartTrackingRefBased/>
  <w15:docId w15:val="{0B85D0F2-5891-40C2-8F6A-72DA302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4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4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4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4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4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54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4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4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4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8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276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7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E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667"/>
  </w:style>
  <w:style w:type="paragraph" w:styleId="Rodap">
    <w:name w:val="footer"/>
    <w:basedOn w:val="Normal"/>
    <w:link w:val="RodapChar"/>
    <w:uiPriority w:val="99"/>
    <w:unhideWhenUsed/>
    <w:rsid w:val="007E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hyperlink" Target="mailto:camaraorcamentoiq@iqufu.ufu.br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o.compras.gov.br/cnbs-web/busca" TargetMode="External"/><Relationship Id="rId24" Type="http://schemas.openxmlformats.org/officeDocument/2006/relationships/image" Target="media/image16.sv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1991</Characters>
  <Application>Microsoft Office Word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franco</dc:creator>
  <cp:keywords/>
  <dc:description/>
  <cp:lastModifiedBy>Diego Leoni Franco</cp:lastModifiedBy>
  <cp:revision>20</cp:revision>
  <dcterms:created xsi:type="dcterms:W3CDTF">2025-01-17T23:20:00Z</dcterms:created>
  <dcterms:modified xsi:type="dcterms:W3CDTF">2025-02-10T12:29:00Z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68f0361c57968c8536ba3923dfe8bde4e1593d68463f268723d482d7853f51ee</vt:lpwstr>
  </property>
</Properties>
</file>